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57" w:rsidRDefault="00CB2857" w:rsidP="00CB2857">
      <w:pPr>
        <w:pStyle w:val="1"/>
        <w:jc w:val="center"/>
      </w:pPr>
      <w:r>
        <w:rPr>
          <w:rFonts w:hint="eastAsia"/>
        </w:rPr>
        <w:t>江苏城市职业学院转专业工作流程</w:t>
      </w:r>
    </w:p>
    <w:p w:rsidR="00CB2857" w:rsidRDefault="00CB2857" w:rsidP="00CB2857">
      <w:pPr>
        <w:spacing w:line="360" w:lineRule="auto"/>
        <w:rPr>
          <w:rFonts w:ascii="仿宋_GB2312" w:eastAsia="仿宋_GB2312" w:hAnsi="Times New Roman"/>
          <w:b/>
          <w:sz w:val="30"/>
          <w:szCs w:val="30"/>
        </w:rPr>
      </w:pPr>
      <w:r w:rsidRPr="00CE701D">
        <w:pict>
          <v:group id="画布 60" o:spid="_x0000_s1026" editas="canvas" style="width:396pt;height:457.9pt;mso-position-horizontal-relative:char;mso-position-vertical-relative:line" coordorigin="1800,2152" coordsize="7920,91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2152;width:7920;height:9158;visibility:visible">
              <v:fill o:detectmouseclick="t"/>
              <v:path o:connecttype="none"/>
            </v:shape>
            <v:roundrect id="圆角矩形 3" o:spid="_x0000_s1028" style="position:absolute;left:2204;top:3450;width:6891;height:72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O58QA&#10;AADbAAAADwAAAGRycy9kb3ducmV2LnhtbESPQWvCQBSE70L/w/IKvelGbYqkrhIK0kJPjVKvj+xr&#10;Esy+TXdfNf333YLgcZiZb5j1dnS9OlOInWcD81kGirj2tuPGwGG/m65ARUG22HsmA78UYbu5m6yx&#10;sP7CH3SupFEJwrFAA63IUGgd65YcxpkfiJP35YNDSTI02ga8JLjr9SLLnrTDjtNCiwO9tFSfqh9n&#10;oPkOef7uZVUeX09j+SnH+bJaGvNwP5bPoIRGuYWv7Tdr4DGH/y/pB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EjufEAAAA2wAAAA8AAAAAAAAAAAAAAAAAmAIAAGRycy9k&#10;b3ducmV2LnhtbFBLBQYAAAAABAAEAPUAAACJAwAAAAA=&#10;" strokeweight="1pt">
              <v:textbox inset="2.99719mm,1.49861mm,2.99719mm,1.49861mm">
                <w:txbxContent>
                  <w:p w:rsidR="00CB2857" w:rsidRPr="005A0CB1" w:rsidRDefault="00CB2857" w:rsidP="00CB2857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5A0CB1">
                      <w:rPr>
                        <w:rFonts w:hint="eastAsia"/>
                        <w:szCs w:val="21"/>
                      </w:rPr>
                      <w:t>学院报送《接收转专业学生计划表》和《转专业考核方案》</w:t>
                    </w:r>
                  </w:p>
                </w:txbxContent>
              </v:textbox>
            </v:roundrect>
            <v:roundrect id="圆角矩形 8" o:spid="_x0000_s1029" style="position:absolute;left:2204;top:4542;width:6891;height:71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QkMMA&#10;AADbAAAADwAAAGRycy9kb3ducmV2LnhtbESPQWvCQBSE74L/YXlCb7qxVpHoKqFQWuipsdTrI/tM&#10;gtm36e6rpv++WxA8DjPzDbPdD65TFwqx9WxgPstAEVfetlwb+Dy8TNegoiBb7DyTgV+KsN+NR1vM&#10;rb/yB11KqVWCcMzRQCPS51rHqiGHceZ74uSdfHAoSYZa24DXBHedfsyylXbYclposKfnhqpz+eMM&#10;1N9huXz3si6Or+eh+JLjfFEujHmYDMUGlNAg9/Ct/WYNPK3g/0v6AXr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YQkMMAAADbAAAADwAAAAAAAAAAAAAAAACYAgAAZHJzL2Rv&#10;d25yZXYueG1sUEsFBgAAAAAEAAQA9QAAAIgDAAAAAA==&#10;" strokeweight="1pt">
              <v:textbox inset="2.99719mm,1.49861mm,2.99719mm,1.49861mm">
                <w:txbxContent>
                  <w:p w:rsidR="00CB2857" w:rsidRPr="005A0CB1" w:rsidRDefault="00CB2857" w:rsidP="00CB2857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5A0CB1">
                      <w:rPr>
                        <w:rFonts w:hint="eastAsia"/>
                        <w:szCs w:val="21"/>
                      </w:rPr>
                      <w:t>教务处审核上报材料，公布各专业接收转专业的计划名额、考核方案</w:t>
                    </w:r>
                  </w:p>
                </w:txbxContent>
              </v:textbox>
            </v:roundrect>
            <v:roundrect id="圆角矩形 9" o:spid="_x0000_s1030" style="position:absolute;left:2204;top:5577;width:6891;height:46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1C8QA&#10;AADbAAAADwAAAGRycy9kb3ducmV2LnhtbESPzWrDMBCE74W8g9hCb42c5qfBjRJMobTQU52QXBdr&#10;a5tYK0faJu7bR4VCjsPMfMOsNoPr1JlCbD0bmIwzUMSVty3XBnbbt8clqCjIFjvPZOCXImzWo7sV&#10;5tZf+IvOpdQqQTjmaKAR6XOtY9WQwzj2PXHyvn1wKEmGWtuAlwR3nX7KsoV22HJaaLCn14aqY/nj&#10;DNSnMJ9/elkWh/fjUOzlMJmWU2Me7ofiBZTQILfwf/vDGpg9w9+X9AP0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atQvEAAAA2wAAAA8AAAAAAAAAAAAAAAAAmAIAAGRycy9k&#10;b3ducmV2LnhtbFBLBQYAAAAABAAEAPUAAACJAwAAAAA=&#10;" strokeweight="1pt">
              <v:textbox inset="2.99719mm,1.49861mm,2.99719mm,1.49861mm">
                <w:txbxContent>
                  <w:p w:rsidR="00CB2857" w:rsidRPr="005A0CB1" w:rsidRDefault="00CB2857" w:rsidP="00CB2857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5A0CB1">
                      <w:rPr>
                        <w:rFonts w:hint="eastAsia"/>
                        <w:szCs w:val="21"/>
                      </w:rPr>
                      <w:t>学院审核转专业学生填写的《转专业申请表》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自选图形 81" o:spid="_x0000_s1031" type="#_x0000_t67" style="position:absolute;left:5441;top:7297;width:348;height: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Um8EA&#10;AADbAAAADwAAAGRycy9kb3ducmV2LnhtbERPz2vCMBS+C/sfwhN2KWuqiIzOKDIQBPGwbpTt9kje&#10;2rLmJTRRs//eHAY7fny/N7tkR3GlKQyOFSzKCgSxdmbgTsHH++HpGUSIyAZHx6TglwLstg+zDdbG&#10;3fiNrk3sRA7hUKOCPkZfSxl0TxZD6Txx5r7dZDFmOHXSTHjL4XaUy6paS4sD54YePb32pH+ai1VQ&#10;rPA8pi8+ta1Pcii8Tp9SK/U4T/sXEJFS/Bf/uY9GwSqPzV/y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qVJvBAAAA2wAAAA8AAAAAAAAAAAAAAAAAmAIAAGRycy9kb3du&#10;cmV2LnhtbFBLBQYAAAAABAAEAPUAAACGAwAAAAA=&#10;" adj="11566">
              <v:textbox style="layout-flow:vertical-ideographic"/>
            </v:shape>
            <v:shape id="自选图形 82" o:spid="_x0000_s1032" type="#_x0000_t67" style="position:absolute;left:5441;top:4177;width:348;height: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xAMMA&#10;AADbAAAADwAAAGRycy9kb3ducmV2LnhtbESPT2sCMRTE70K/Q3gFL6JZRaSuRikFoVB68A9Sb4/k&#10;ubu4eQmbVNNv3wiCx2FmfsMs18m24kpdaBwrGI8KEMTamYYrBYf9ZvgGIkRkg61jUvBHAdarl94S&#10;S+NuvKXrLlYiQziUqKCO0ZdSBl2TxTBynjh7Z9dZjFl2lTQd3jLctnJSFDNpseG8UKOnj5r0Zfdr&#10;FQym+N2mE38djz7JZuB1+pFaqf5rel+AiJTiM/xofxoF0zncv+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bxAMMAAADbAAAADwAAAAAAAAAAAAAAAACYAgAAZHJzL2Rv&#10;d25yZXYueG1sUEsFBgAAAAAEAAQA9QAAAIgDAAAAAA==&#10;" adj="11566">
              <v:textbox style="layout-flow:vertical-ideographic"/>
            </v:shape>
            <v:shape id="自选图形 83" o:spid="_x0000_s1033" type="#_x0000_t67" style="position:absolute;left:5441;top:5260;width:348;height:3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138EA&#10;AADbAAAADwAAAGRycy9kb3ducmV2LnhtbERPy4rCMBTdC/5DuIIb0VRnFKlGEUWc3eADxN2lubbF&#10;5qYkUatfP1kMuDyc93zZmEo8yPnSsoLhIAFBnFldcq7gdNz2pyB8QNZYWSYFL/KwXLRbc0y1ffKe&#10;HoeQixjCPkUFRQh1KqXPCjLoB7YmjtzVOoMhQpdL7fAZw00lR0kykQZLjg0F1rQuKLsd7kZB1tuO&#10;6qH8en+P3+uj+93s7CU5K9XtNKsZiEBN+Ij/3T9awTiuj1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UNd/BAAAA2wAAAA8AAAAAAAAAAAAAAAAAmAIAAGRycy9kb3du&#10;cmV2LnhtbFBLBQYAAAAABAAEAPUAAACGAwAAAAA=&#10;" adj="12462">
              <v:textbox style="layout-flow:vertical-ideographic"/>
            </v:shape>
            <v:roundrect id="圆角矩形 9" o:spid="_x0000_s1034" style="position:absolute;left:2192;top:6508;width:6903;height:7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YeOcMA&#10;AADbAAAADwAAAGRycy9kb3ducmV2LnhtbESPQUvDQBSE74L/YXmF3uwmLZESuy1BEAVPxmKvj+xr&#10;Epp9G3df2/Tfu4LgcZiZb5jNbnKDulCIvWcD+SIDRdx423NrYP/58rAGFQXZ4uCZDNwowm57f7fB&#10;0vorf9ClllYlCMcSDXQiY6l1bDpyGBd+JE7e0QeHkmRotQ14TXA36GWWPWqHPaeFDkd67qg51Wdn&#10;oP0ORfHuZV0dXk9T9SWHfFWvjJnPpuoJlNAk/+G/9ps1UOTw+yX9A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YeOcMAAADbAAAADwAAAAAAAAAAAAAAAACYAgAAZHJzL2Rv&#10;d25yZXYueG1sUEsFBgAAAAAEAAQA9QAAAIgDAAAAAA==&#10;" strokeweight="1pt">
              <v:textbox inset="2.99719mm,1.49861mm,2.99719mm,1.49861mm">
                <w:txbxContent>
                  <w:p w:rsidR="00CB2857" w:rsidRPr="005A0CB1" w:rsidRDefault="00CB2857" w:rsidP="00CB2857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5A0CB1">
                      <w:rPr>
                        <w:rFonts w:hint="eastAsia"/>
                        <w:szCs w:val="21"/>
                      </w:rPr>
                      <w:t>学院考核、评定提出申请的学生，填报《转专业学生资格审核汇总表》报送教务处</w:t>
                    </w:r>
                  </w:p>
                  <w:p w:rsidR="00CB2857" w:rsidRPr="005A0CB1" w:rsidRDefault="00CB2857" w:rsidP="00CB2857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</w:p>
                </w:txbxContent>
              </v:textbox>
            </v:roundrect>
            <v:roundrect id="圆角矩形 9" o:spid="_x0000_s1035" style="position:absolute;left:2151;top:10558;width:6944;height:65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ATsMA&#10;AADbAAAADwAAAGRycy9kb3ducmV2LnhtbESPQWvCQBSE74X+h+UVeqsblRRJXSUIotBTU9HrI/ua&#10;BLNv4+5T03/fLRR6HGbmG2a5Hl2vbhRi59nAdJKBIq697bgxcPjcvixARUG22HsmA98UYb16fFhi&#10;Yf2dP+hWSaMShGOBBlqRodA61i05jBM/ECfvyweHkmRotA14T3DX61mWvWqHHaeFFgfatFSfq6sz&#10;0FxCnr97WZSn3Xksj3Kazqu5Mc9PY/kGSmiU//Bfe28N5DP4/ZJ+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SATsMAAADbAAAADwAAAAAAAAAAAAAAAACYAgAAZHJzL2Rv&#10;d25yZXYueG1sUEsFBgAAAAAEAAQA9QAAAIgDAAAAAA==&#10;" strokeweight="1pt">
              <v:textbox inset="2.99719mm,1.49861mm,2.99719mm,1.49861mm">
                <w:txbxContent>
                  <w:p w:rsidR="00CB2857" w:rsidRPr="005A0CB1" w:rsidRDefault="00CB2857" w:rsidP="00CB2857">
                    <w:pPr>
                      <w:spacing w:line="240" w:lineRule="exact"/>
                      <w:jc w:val="center"/>
                      <w:rPr>
                        <w:rFonts w:ascii="宋体" w:hAnsi="宋体" w:cs="宋体"/>
                        <w:szCs w:val="21"/>
                      </w:rPr>
                    </w:pPr>
                    <w:r w:rsidRPr="005A0CB1">
                      <w:rPr>
                        <w:rFonts w:hint="eastAsia"/>
                        <w:szCs w:val="21"/>
                      </w:rPr>
                      <w:t>相关部门办理转专业学生转入学籍、学生证、注册等事宜</w:t>
                    </w:r>
                  </w:p>
                </w:txbxContent>
              </v:textbox>
            </v:roundrect>
            <v:roundrect id="圆角矩形 9" o:spid="_x0000_s1036" style="position:absolute;left:2165;top:8657;width:6930;height:45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gl1cMA&#10;AADbAAAADwAAAGRycy9kb3ducmV2LnhtbESPQUvDQBSE74L/YXkFb3bThkiJ3ZYgSAuejMVeH9nX&#10;JDT7Nu6+tvHfu4LgcZiZb5j1dnKDulKIvWcDi3kGirjxtufWwOHj9XEFKgqyxcEzGfimCNvN/d0a&#10;S+tv/E7XWlqVIBxLNNCJjKXWsenIYZz7kTh5Jx8cSpKh1TbgLcHdoJdZ9qQd9pwWOhzppaPmXF+c&#10;gfYrFMWbl1V13J2n6lOOi7zOjXmYTdUzKKFJ/sN/7b01UOTw+yX9AL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gl1cMAAADbAAAADwAAAAAAAAAAAAAAAACYAgAAZHJzL2Rv&#10;d25yZXYueG1sUEsFBgAAAAAEAAQA9QAAAIgDAAAAAA==&#10;" strokeweight="1pt">
              <v:textbox inset="2.99719mm,1.49861mm,2.99719mm,1.49861mm">
                <w:txbxContent>
                  <w:p w:rsidR="00CB2857" w:rsidRPr="005A0CB1" w:rsidRDefault="00CB2857" w:rsidP="00CB2857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5A0CB1">
                      <w:rPr>
                        <w:rFonts w:hint="eastAsia"/>
                        <w:szCs w:val="21"/>
                      </w:rPr>
                      <w:t>教务处公布</w:t>
                    </w:r>
                    <w:r>
                      <w:rPr>
                        <w:rFonts w:hint="eastAsia"/>
                        <w:szCs w:val="21"/>
                      </w:rPr>
                      <w:t>《</w:t>
                    </w:r>
                    <w:r w:rsidRPr="00BF129B">
                      <w:rPr>
                        <w:rFonts w:hint="eastAsia"/>
                        <w:szCs w:val="21"/>
                      </w:rPr>
                      <w:t>关于公布江苏城市职业学院转专业学生名单的通知</w:t>
                    </w:r>
                    <w:r>
                      <w:rPr>
                        <w:rFonts w:hint="eastAsia"/>
                        <w:szCs w:val="21"/>
                      </w:rPr>
                      <w:t>》</w:t>
                    </w:r>
                  </w:p>
                </w:txbxContent>
              </v:textbox>
            </v:roundrect>
            <v:roundrect id="圆角矩形 9" o:spid="_x0000_s1037" style="position:absolute;left:2200;top:7698;width:6895;height:52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9ocQA&#10;AADbAAAADwAAAGRycy9kb3ducmV2LnhtbESPQWvCQBSE70L/w/IKvelGbYqkrhIK0kJPjVKvj+xr&#10;Esy+TXdfNf333YLgcZiZb5j1dnS9OlOInWcD81kGirj2tuPGwGG/m65ARUG22HsmA78UYbu5m6yx&#10;sP7CH3SupFEJwrFAA63IUGgd65YcxpkfiJP35YNDSTI02ga8JLjr9SLLnrTDjtNCiwO9tFSfqh9n&#10;oPkOef7uZVUeX09j+SnH+bJaGvNwP5bPoIRGuYWv7TdrIH+E/y/pB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RvaHEAAAA2wAAAA8AAAAAAAAAAAAAAAAAmAIAAGRycy9k&#10;b3ducmV2LnhtbFBLBQYAAAAABAAEAPUAAACJAwAAAAA=&#10;" strokeweight="1pt">
              <v:textbox inset="2.99719mm,1.49861mm,2.99719mm,1.49861mm">
                <w:txbxContent>
                  <w:p w:rsidR="00CB2857" w:rsidRPr="005A0CB1" w:rsidRDefault="00CB2857" w:rsidP="00CB2857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5A0CB1">
                      <w:rPr>
                        <w:rFonts w:hint="eastAsia"/>
                        <w:szCs w:val="21"/>
                      </w:rPr>
                      <w:t>教务处对考核、评定结果进行审核，</w:t>
                    </w:r>
                    <w:proofErr w:type="gramStart"/>
                    <w:r w:rsidRPr="005A0CB1">
                      <w:rPr>
                        <w:rFonts w:hint="eastAsia"/>
                        <w:szCs w:val="21"/>
                      </w:rPr>
                      <w:t>报校领导</w:t>
                    </w:r>
                    <w:proofErr w:type="gramEnd"/>
                    <w:r w:rsidRPr="005A0CB1">
                      <w:rPr>
                        <w:rFonts w:hint="eastAsia"/>
                        <w:szCs w:val="21"/>
                      </w:rPr>
                      <w:t>审批</w:t>
                    </w:r>
                  </w:p>
                </w:txbxContent>
              </v:textbox>
            </v:roundrect>
            <v:roundrect id="圆角矩形 9" o:spid="_x0000_s1038" style="position:absolute;left:2165;top:9676;width:6930;height:45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0YOsMA&#10;AADbAAAADwAAAGRycy9kb3ducmV2LnhtbESPQWvCQBSE74X+h+UVeqsblYikrhIKRcFTo9TrI/ua&#10;BLNv092npv/eLRR6HGbmG2a1GV2vrhRi59nAdJKBIq697bgxcDy8vyxBRUG22HsmAz8UYbN+fFhh&#10;Yf2NP+haSaMShGOBBlqRodA61i05jBM/ECfvyweHkmRotA14S3DX61mWLbTDjtNCiwO9tVSfq4sz&#10;0HyHPN97WZan7XksP+U0nVdzY56fxvIVlNAo/+G/9s4ayHP4/ZJ+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0YOsMAAADbAAAADwAAAAAAAAAAAAAAAACYAgAAZHJzL2Rv&#10;d25yZXYueG1sUEsFBgAAAAAEAAQA9QAAAIgDAAAAAA==&#10;" strokeweight="1pt">
              <v:textbox inset="2.99719mm,1.49861mm,2.99719mm,1.49861mm">
                <w:txbxContent>
                  <w:p w:rsidR="00CB2857" w:rsidRPr="005A0CB1" w:rsidRDefault="00CB2857" w:rsidP="00CB2857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5A0CB1">
                      <w:rPr>
                        <w:rFonts w:hint="eastAsia"/>
                        <w:szCs w:val="21"/>
                      </w:rPr>
                      <w:t>学院做好学生学籍材料的转出或接收工作</w:t>
                    </w:r>
                  </w:p>
                </w:txbxContent>
              </v:textbox>
            </v:roundrect>
            <v:shape id="自选图形 83" o:spid="_x0000_s1039" type="#_x0000_t67" style="position:absolute;left:5441;top:6044;width:348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zr8IA&#10;AADbAAAADwAAAGRycy9kb3ducmV2LnhtbESPQWsCMRSE74X+h/AEL6JZi5WyGqUIhYJ40Bapt0fy&#10;3F3cvIRNqvHfG0HwOMzMN8x8mWwrztSFxrGC8agAQaydabhS8PvzNfwAESKywdYxKbhSgOXi9WWO&#10;pXEX3tJ5FyuRIRxKVFDH6Espg67JYhg5T5y9o+ssxiy7SpoOLxluW/lWFFNpseG8UKOnVU36tPu3&#10;CgYT3LTpwOv93ifZDLxOf1Ir1e+lzxmISCk+w4/2t1HwPoX7l/w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POvwgAAANsAAAAPAAAAAAAAAAAAAAAAAJgCAABkcnMvZG93&#10;bnJldi54bWxQSwUGAAAAAAQABAD1AAAAhwMAAAAA&#10;" adj="11566">
              <v:textbox style="layout-flow:vertical-ideographic"/>
            </v:shape>
            <v:shape id="自选图形 81" o:spid="_x0000_s1040" type="#_x0000_t67" style="position:absolute;left:5441;top:8231;width:348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WNMMA&#10;AADbAAAADwAAAGRycy9kb3ducmV2LnhtbESPQWsCMRSE74L/ITyhF6lZi9qyNYoUCoXSg1YWvT2S&#10;5+7i5iVsUk3/vSkIPQ4z8w2zXCfbiQv1oXWsYDopQBBrZ1quFey/3x9fQISIbLBzTAp+KcB6NRws&#10;sTTuylu67GItMoRDiQqaGH0pZdANWQwT54mzd3K9xZhlX0vT4zXDbSefimIhLbacFxr09NaQPu9+&#10;rILxDL+6dOTPqvJJtmOv00FqpR5GafMKIlKK/+F7+8MomD/D35f8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xWNMMAAADbAAAADwAAAAAAAAAAAAAAAACYAgAAZHJzL2Rv&#10;d25yZXYueG1sUEsFBgAAAAAEAAQA9QAAAIgDAAAAAA==&#10;" adj="11566">
              <v:textbox style="layout-flow:vertical-ideographic"/>
            </v:shape>
            <v:shape id="自选图形 81" o:spid="_x0000_s1041" type="#_x0000_t67" style="position:absolute;left:5441;top:9108;width:348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G3nMEA&#10;AADbAAAADwAAAGRycy9kb3ducmV2LnhtbERPTWvCQBC9C/0PyxS8FN0oVTS6Sim1eCvG5D5kxySa&#10;nU2za5L+++5B8Ph439v9YGrRUesqywpm0wgEcW51xYWC9HyYrEA4j6yxtkwK/sjBfvcy2mKsbc8n&#10;6hJfiBDCLkYFpfdNLKXLSzLoprYhDtzFtgZ9gG0hdYt9CDe1nEfRUhqsODSU2NBnSfktuRsFb8ni&#10;9/pzWbsh+85mtW1s+iXflRq/Dh8bEJ4G/xQ/3EetYBHGhi/h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Rt5zBAAAA2wAAAA8AAAAAAAAAAAAAAAAAmAIAAGRycy9kb3du&#10;cmV2LnhtbFBLBQYAAAAABAAEAPUAAACGAwAAAAA=&#10;" adj="9885">
              <v:textbox style="layout-flow:vertical-ideographic"/>
            </v:shape>
            <v:shape id="自选图形 81" o:spid="_x0000_s1042" type="#_x0000_t67" style="position:absolute;left:5441;top:10132;width:348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n3cMA&#10;AADbAAAADwAAAGRycy9kb3ducmV2LnhtbESPQWsCMRSE74L/ITyhF6lZi0q7NYoUCoXSg1YWvT2S&#10;5+7i5iVsUk3/vSkIPQ4z8w2zXCfbiQv1oXWsYDopQBBrZ1quFey/3x+fQYSIbLBzTAp+KcB6NRws&#10;sTTuylu67GItMoRDiQqaGH0pZdANWQwT54mzd3K9xZhlX0vT4zXDbSefimIhLbacFxr09NaQPu9+&#10;rILxDL+6dOTPqvJJtmOv00FqpR5GafMKIlKK/+F7+8MomL/A35f8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9n3cMAAADbAAAADwAAAAAAAAAAAAAAAACYAgAAZHJzL2Rv&#10;d25yZXYueG1sUEsFBgAAAAAEAAQA9QAAAIgDAAAAAA==&#10;" adj="11566">
              <v:textbox style="layout-flow:vertical-ideographic"/>
            </v:shape>
            <v:roundrect id="圆角矩形 124" o:spid="_x0000_s1043" style="position:absolute;left:2206;top:2354;width:6889;height:72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yn8IA&#10;AADcAAAADwAAAGRycy9kb3ducmV2LnhtbERPS2vCQBC+C/0PyxR6042vIqmrhEJpwVNjqdchO02C&#10;2dl0d6rx37sFwdt8fM9ZbwfXqROF2Ho2MJ1koIgrb1uuDXzt38YrUFGQLXaeycCFImw3D6M15taf&#10;+ZNOpdQqhXDM0UAj0udax6ohh3Hie+LE/fjgUBIMtbYBzyncdXqWZc/aYcupocGeXhuqjuWfM1D/&#10;huVy52VVHN6PQ/Eth+m8nBvz9DgUL6CEBrmLb+4Pm+bPFvD/TLpAb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LKfwgAAANwAAAAPAAAAAAAAAAAAAAAAAJgCAABkcnMvZG93&#10;bnJldi54bWxQSwUGAAAAAAQABAD1AAAAhwMAAAAA&#10;" strokeweight="1pt">
              <v:textbox inset="2.99719mm,1.49861mm,2.99719mm,1.49861mm">
                <w:txbxContent>
                  <w:p w:rsidR="00CB2857" w:rsidRDefault="00CB2857" w:rsidP="00CB2857">
                    <w:pPr>
                      <w:pStyle w:val="a4"/>
                      <w:spacing w:before="0" w:beforeAutospacing="0" w:after="0" w:afterAutospacing="0" w:line="240" w:lineRule="exact"/>
                      <w:jc w:val="center"/>
                    </w:pPr>
                    <w:r>
                      <w:rPr>
                        <w:rFonts w:ascii="Calibri" w:hint="eastAsia"/>
                        <w:kern w:val="2"/>
                        <w:sz w:val="21"/>
                        <w:szCs w:val="21"/>
                      </w:rPr>
                      <w:t>教务处下发《</w:t>
                    </w:r>
                    <w:r w:rsidRPr="00BF129B">
                      <w:rPr>
                        <w:rFonts w:ascii="Calibri" w:hint="eastAsia"/>
                        <w:kern w:val="2"/>
                        <w:sz w:val="21"/>
                        <w:szCs w:val="21"/>
                      </w:rPr>
                      <w:t>关于江苏城市职业学院在校学生转专业的有关通知</w:t>
                    </w:r>
                    <w:r>
                      <w:rPr>
                        <w:rFonts w:ascii="Calibri" w:hint="eastAsia"/>
                        <w:kern w:val="2"/>
                        <w:sz w:val="21"/>
                        <w:szCs w:val="21"/>
                      </w:rPr>
                      <w:t>》</w:t>
                    </w:r>
                  </w:p>
                </w:txbxContent>
              </v:textbox>
            </v:roundrect>
            <v:shape id="自选图形 82" o:spid="_x0000_s1044" type="#_x0000_t67" style="position:absolute;left:5442;top:3080;width:34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DCcYA&#10;AADcAAAADwAAAGRycy9kb3ducmV2LnhtbESPQWsCMRCF74L/IYzgRWpWUdtujdIKgodaqPXQ47CZ&#10;bhY3kyWJ7tpf3xQEbzO8N+97s1x3thYX8qFyrGAyzkAQF05XXCo4fm0fnkCEiKyxdkwKrhRgver3&#10;lphr1/InXQ6xFCmEQ44KTIxNLmUoDFkMY9cQJ+3HeYsxrb6U2mObwm0tp1m2kBYrTgSDDW0MFafD&#10;2Sbu7+ijlY/f+7fdrHpeeNm9t0ej1HDQvb6AiNTFu/l2vdOp/nQO/8+kC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ZDCcYAAADcAAAADwAAAAAAAAAAAAAAAACYAgAAZHJz&#10;L2Rvd25yZXYueG1sUEsFBgAAAAAEAAQA9QAAAIsDAAAAAA==&#10;" adj="11541">
              <v:textbox style="layout-flow:vertical-ideographic"/>
            </v:shape>
            <w10:wrap type="none"/>
            <w10:anchorlock/>
          </v:group>
        </w:pict>
      </w:r>
    </w:p>
    <w:p w:rsidR="00CB2857" w:rsidRDefault="00CB2857" w:rsidP="00CB2857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该项工作有4个表格：</w:t>
      </w:r>
    </w:p>
    <w:p w:rsidR="00CB2857" w:rsidRDefault="00CB2857" w:rsidP="00CB2857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1、《接收转专业学生计划表》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</w:p>
    <w:p w:rsidR="00CB2857" w:rsidRDefault="00CB2857" w:rsidP="00CB2857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2、《转专业申请表》</w:t>
      </w:r>
    </w:p>
    <w:p w:rsidR="00CB2857" w:rsidRDefault="00CB2857" w:rsidP="00CB2857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3、《转专业学生资格审核汇总表》</w:t>
      </w:r>
    </w:p>
    <w:p w:rsidR="00CB2857" w:rsidRDefault="00CB2857" w:rsidP="00CB2857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4、《转专业考核方案汇总表》</w:t>
      </w:r>
    </w:p>
    <w:p w:rsidR="00CB2857" w:rsidRDefault="00CB2857" w:rsidP="00CB2857">
      <w:pPr>
        <w:rPr>
          <w:sz w:val="28"/>
        </w:rPr>
      </w:pPr>
    </w:p>
    <w:p w:rsidR="00CB2857" w:rsidRDefault="00CB2857" w:rsidP="00CB2857">
      <w:pPr>
        <w:rPr>
          <w:rFonts w:ascii="仿宋_GB2312" w:eastAsia="仿宋_GB2312"/>
          <w:sz w:val="28"/>
          <w:szCs w:val="28"/>
        </w:rPr>
        <w:sectPr w:rsidR="00CB2857">
          <w:head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B2857" w:rsidRDefault="00CB2857" w:rsidP="00CB2857">
      <w:pPr>
        <w:jc w:val="center"/>
        <w:rPr>
          <w:sz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接收转专业学生计划表</w:t>
      </w:r>
    </w:p>
    <w:p w:rsidR="00CB2857" w:rsidRDefault="00CB2857" w:rsidP="00CB2857">
      <w:pPr>
        <w:rPr>
          <w:sz w:val="28"/>
        </w:rPr>
      </w:pPr>
      <w:r>
        <w:rPr>
          <w:rFonts w:hint="eastAsia"/>
          <w:sz w:val="28"/>
        </w:rPr>
        <w:t>_______________</w:t>
      </w:r>
      <w:r>
        <w:rPr>
          <w:rFonts w:hint="eastAsia"/>
          <w:sz w:val="28"/>
        </w:rPr>
        <w:t>学院（办学点）院长（负责人）</w:t>
      </w:r>
      <w:r>
        <w:rPr>
          <w:rFonts w:hint="eastAsia"/>
          <w:sz w:val="28"/>
        </w:rPr>
        <w:t>__________________</w:t>
      </w:r>
      <w:r>
        <w:rPr>
          <w:rFonts w:hint="eastAsia"/>
          <w:sz w:val="28"/>
        </w:rPr>
        <w:t>（章）</w:t>
      </w:r>
    </w:p>
    <w:tbl>
      <w:tblPr>
        <w:tblW w:w="13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1575"/>
        <w:gridCol w:w="3105"/>
        <w:gridCol w:w="2460"/>
        <w:gridCol w:w="2460"/>
        <w:gridCol w:w="3240"/>
      </w:tblGrid>
      <w:tr w:rsidR="00CB2857" w:rsidTr="00D97EBC">
        <w:tc>
          <w:tcPr>
            <w:tcW w:w="892" w:type="dxa"/>
          </w:tcPr>
          <w:p w:rsidR="00CB2857" w:rsidRDefault="00CB2857" w:rsidP="00D97EB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575" w:type="dxa"/>
          </w:tcPr>
          <w:p w:rsidR="00CB2857" w:rsidRDefault="00CB2857" w:rsidP="00D97EB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学生姓名</w:t>
            </w:r>
          </w:p>
        </w:tc>
        <w:tc>
          <w:tcPr>
            <w:tcW w:w="3105" w:type="dxa"/>
          </w:tcPr>
          <w:p w:rsidR="00CB2857" w:rsidRDefault="00CB2857" w:rsidP="00D97EB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所属学院（办学点）</w:t>
            </w:r>
          </w:p>
        </w:tc>
        <w:tc>
          <w:tcPr>
            <w:tcW w:w="2460" w:type="dxa"/>
          </w:tcPr>
          <w:p w:rsidR="00CB2857" w:rsidRDefault="00CB2857" w:rsidP="00D97EB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现学专业</w:t>
            </w:r>
          </w:p>
        </w:tc>
        <w:tc>
          <w:tcPr>
            <w:tcW w:w="2460" w:type="dxa"/>
          </w:tcPr>
          <w:p w:rsidR="00CB2857" w:rsidRDefault="00CB2857" w:rsidP="00D97EB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拟转专业</w:t>
            </w:r>
          </w:p>
        </w:tc>
        <w:tc>
          <w:tcPr>
            <w:tcW w:w="3240" w:type="dxa"/>
          </w:tcPr>
          <w:p w:rsidR="00CB2857" w:rsidRDefault="00CB2857" w:rsidP="00D97EB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是否符合学校文件规定</w:t>
            </w:r>
          </w:p>
        </w:tc>
      </w:tr>
      <w:tr w:rsidR="00CB2857" w:rsidTr="00D97EBC">
        <w:tc>
          <w:tcPr>
            <w:tcW w:w="892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:rsidR="00CB2857" w:rsidRDefault="00CB2857" w:rsidP="00D97EB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CB2857" w:rsidRDefault="00CB2857" w:rsidP="00D97EB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B2857" w:rsidRDefault="00CB2857" w:rsidP="00D97E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</w:rPr>
            </w:pPr>
          </w:p>
        </w:tc>
      </w:tr>
      <w:tr w:rsidR="00CB2857" w:rsidTr="00D97EBC">
        <w:tc>
          <w:tcPr>
            <w:tcW w:w="892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:rsidR="00CB2857" w:rsidRDefault="00CB2857" w:rsidP="00D97E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B2857" w:rsidRDefault="00CB2857" w:rsidP="00D97E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B2857" w:rsidRDefault="00CB2857" w:rsidP="00D97EBC">
            <w:pPr>
              <w:jc w:val="center"/>
            </w:pPr>
          </w:p>
        </w:tc>
      </w:tr>
      <w:tr w:rsidR="00CB2857" w:rsidTr="00D97EBC">
        <w:tc>
          <w:tcPr>
            <w:tcW w:w="892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:rsidR="00CB2857" w:rsidRDefault="00CB2857" w:rsidP="00D97E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B2857" w:rsidRDefault="00CB2857" w:rsidP="00D97E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B2857" w:rsidRDefault="00CB2857" w:rsidP="00D97EBC">
            <w:pPr>
              <w:jc w:val="center"/>
            </w:pPr>
          </w:p>
        </w:tc>
      </w:tr>
      <w:tr w:rsidR="00CB2857" w:rsidTr="00D97EBC">
        <w:tc>
          <w:tcPr>
            <w:tcW w:w="892" w:type="dxa"/>
            <w:vAlign w:val="center"/>
          </w:tcPr>
          <w:p w:rsidR="00CB2857" w:rsidRDefault="00CB2857" w:rsidP="00D97EBC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:rsidR="00CB2857" w:rsidRDefault="00CB2857" w:rsidP="00D97E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CB2857" w:rsidRDefault="00CB2857" w:rsidP="00D97EBC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B2857" w:rsidRDefault="00CB2857" w:rsidP="00D97E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B2857" w:rsidRDefault="00CB2857" w:rsidP="00D97EBC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B2857" w:rsidRDefault="00CB2857" w:rsidP="00D97EBC">
            <w:pPr>
              <w:jc w:val="center"/>
            </w:pPr>
          </w:p>
        </w:tc>
      </w:tr>
      <w:tr w:rsidR="00CB2857" w:rsidTr="00D97EBC">
        <w:tc>
          <w:tcPr>
            <w:tcW w:w="892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:rsidR="00CB2857" w:rsidRDefault="00CB2857" w:rsidP="00D97EB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05" w:type="dxa"/>
          </w:tcPr>
          <w:p w:rsidR="00CB2857" w:rsidRDefault="00CB2857" w:rsidP="00D97EBC"/>
        </w:tc>
        <w:tc>
          <w:tcPr>
            <w:tcW w:w="2460" w:type="dxa"/>
            <w:vAlign w:val="center"/>
          </w:tcPr>
          <w:p w:rsidR="00CB2857" w:rsidRDefault="00CB2857" w:rsidP="00D97EB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0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CB2857" w:rsidRDefault="00CB2857" w:rsidP="00D97EBC">
            <w:pPr>
              <w:rPr>
                <w:sz w:val="28"/>
              </w:rPr>
            </w:pPr>
          </w:p>
        </w:tc>
      </w:tr>
      <w:tr w:rsidR="00CB2857" w:rsidTr="00D97EBC">
        <w:tc>
          <w:tcPr>
            <w:tcW w:w="892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3105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2460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2460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CB2857" w:rsidRDefault="00CB2857" w:rsidP="00D97EBC">
            <w:pPr>
              <w:rPr>
                <w:sz w:val="28"/>
              </w:rPr>
            </w:pPr>
          </w:p>
        </w:tc>
      </w:tr>
      <w:tr w:rsidR="00CB2857" w:rsidTr="00D97EBC">
        <w:tc>
          <w:tcPr>
            <w:tcW w:w="892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3105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2460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2460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CB2857" w:rsidRDefault="00CB2857" w:rsidP="00D97EBC">
            <w:pPr>
              <w:rPr>
                <w:sz w:val="28"/>
              </w:rPr>
            </w:pPr>
          </w:p>
        </w:tc>
      </w:tr>
      <w:tr w:rsidR="00CB2857" w:rsidTr="00D97EBC">
        <w:tc>
          <w:tcPr>
            <w:tcW w:w="892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3105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2460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2460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CB2857" w:rsidRDefault="00CB2857" w:rsidP="00D97EBC">
            <w:pPr>
              <w:rPr>
                <w:sz w:val="28"/>
              </w:rPr>
            </w:pPr>
          </w:p>
        </w:tc>
      </w:tr>
    </w:tbl>
    <w:p w:rsidR="00CB2857" w:rsidRDefault="00CB2857" w:rsidP="00CB2857"/>
    <w:p w:rsidR="00CB2857" w:rsidRDefault="00CB2857" w:rsidP="00CB2857"/>
    <w:p w:rsidR="00CB2857" w:rsidRDefault="00CB2857" w:rsidP="00CB2857"/>
    <w:p w:rsidR="00CB2857" w:rsidRDefault="00CB2857" w:rsidP="00CB2857">
      <w:pPr>
        <w:rPr>
          <w:sz w:val="28"/>
        </w:rPr>
        <w:sectPr w:rsidR="00CB285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CB2857" w:rsidRDefault="00CB2857" w:rsidP="00CB2857">
      <w:pPr>
        <w:jc w:val="center"/>
        <w:rPr>
          <w:sz w:val="28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</w:rPr>
        <w:lastRenderedPageBreak/>
        <w:t>转专业申请表</w:t>
      </w:r>
    </w:p>
    <w:p w:rsidR="00CB2857" w:rsidRDefault="00CB2857" w:rsidP="00CB2857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__</w:t>
      </w:r>
      <w:r>
        <w:rPr>
          <w:rFonts w:hint="eastAsia"/>
          <w:sz w:val="28"/>
        </w:rPr>
        <w:t>学院（办学点）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1701"/>
        <w:gridCol w:w="992"/>
        <w:gridCol w:w="2126"/>
        <w:gridCol w:w="1134"/>
      </w:tblGrid>
      <w:tr w:rsidR="00CB2857" w:rsidTr="00D97EBC">
        <w:tc>
          <w:tcPr>
            <w:tcW w:w="1101" w:type="dxa"/>
          </w:tcPr>
          <w:p w:rsidR="00CB2857" w:rsidRDefault="00CB2857" w:rsidP="00D97E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59" w:type="dxa"/>
          </w:tcPr>
          <w:p w:rsidR="00CB2857" w:rsidRDefault="00CB2857" w:rsidP="00D97EBC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B2857" w:rsidRDefault="00CB2857" w:rsidP="00D97E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992" w:type="dxa"/>
          </w:tcPr>
          <w:p w:rsidR="00CB2857" w:rsidRDefault="00CB2857" w:rsidP="00D97EB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拟转专业</w:t>
            </w:r>
          </w:p>
        </w:tc>
        <w:tc>
          <w:tcPr>
            <w:tcW w:w="1134" w:type="dxa"/>
          </w:tcPr>
          <w:p w:rsidR="00CB2857" w:rsidRDefault="00CB2857" w:rsidP="00D97EBC">
            <w:pPr>
              <w:jc w:val="center"/>
              <w:rPr>
                <w:sz w:val="28"/>
              </w:rPr>
            </w:pPr>
          </w:p>
        </w:tc>
      </w:tr>
      <w:tr w:rsidR="00CB2857" w:rsidTr="00D97EBC">
        <w:tc>
          <w:tcPr>
            <w:tcW w:w="8613" w:type="dxa"/>
            <w:gridSpan w:val="6"/>
          </w:tcPr>
          <w:p w:rsidR="00CB2857" w:rsidRDefault="00CB2857" w:rsidP="00D97EBC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申请转专业的理由</w:t>
            </w:r>
          </w:p>
        </w:tc>
      </w:tr>
      <w:tr w:rsidR="00CB2857" w:rsidTr="00D97EBC">
        <w:tc>
          <w:tcPr>
            <w:tcW w:w="8613" w:type="dxa"/>
            <w:gridSpan w:val="6"/>
          </w:tcPr>
          <w:p w:rsidR="00CB2857" w:rsidRDefault="00CB2857" w:rsidP="00D97EBC">
            <w:pPr>
              <w:rPr>
                <w:rFonts w:hint="eastAsia"/>
                <w:sz w:val="28"/>
              </w:rPr>
            </w:pPr>
          </w:p>
          <w:p w:rsidR="00CB2857" w:rsidRDefault="00CB2857" w:rsidP="00D97EBC">
            <w:pPr>
              <w:rPr>
                <w:rFonts w:hint="eastAsia"/>
                <w:sz w:val="28"/>
              </w:rPr>
            </w:pPr>
          </w:p>
          <w:p w:rsidR="00CB2857" w:rsidRDefault="00CB2857" w:rsidP="00D97EBC">
            <w:pPr>
              <w:rPr>
                <w:rFonts w:hint="eastAsia"/>
                <w:sz w:val="28"/>
              </w:rPr>
            </w:pPr>
          </w:p>
          <w:p w:rsidR="00CB2857" w:rsidRDefault="00CB2857" w:rsidP="00D97EBC">
            <w:pPr>
              <w:rPr>
                <w:rFonts w:hint="eastAsia"/>
                <w:sz w:val="28"/>
              </w:rPr>
            </w:pPr>
          </w:p>
          <w:p w:rsidR="00CB2857" w:rsidRDefault="00CB2857" w:rsidP="00D97EBC">
            <w:pPr>
              <w:rPr>
                <w:rFonts w:hint="eastAsia"/>
                <w:sz w:val="28"/>
              </w:rPr>
            </w:pPr>
          </w:p>
          <w:p w:rsidR="00CB2857" w:rsidRDefault="00CB2857" w:rsidP="00D97EBC">
            <w:pPr>
              <w:rPr>
                <w:rFonts w:hint="eastAsia"/>
                <w:sz w:val="28"/>
              </w:rPr>
            </w:pPr>
          </w:p>
          <w:p w:rsidR="00CB2857" w:rsidRDefault="00CB2857" w:rsidP="00D97EBC">
            <w:pPr>
              <w:rPr>
                <w:rFonts w:hint="eastAsia"/>
                <w:sz w:val="28"/>
              </w:rPr>
            </w:pPr>
          </w:p>
          <w:p w:rsidR="00CB2857" w:rsidRDefault="00CB2857" w:rsidP="00D97EBC">
            <w:pPr>
              <w:rPr>
                <w:rFonts w:hint="eastAsia"/>
                <w:sz w:val="28"/>
              </w:rPr>
            </w:pPr>
          </w:p>
          <w:p w:rsidR="00CB2857" w:rsidRDefault="00CB2857" w:rsidP="00D97EBC">
            <w:pPr>
              <w:rPr>
                <w:rFonts w:hint="eastAsia"/>
                <w:sz w:val="28"/>
              </w:rPr>
            </w:pPr>
          </w:p>
          <w:p w:rsidR="00CB2857" w:rsidRDefault="00CB2857" w:rsidP="00D97EBC">
            <w:pPr>
              <w:rPr>
                <w:sz w:val="28"/>
              </w:rPr>
            </w:pPr>
          </w:p>
        </w:tc>
      </w:tr>
      <w:tr w:rsidR="00CB2857" w:rsidTr="00D97EBC">
        <w:tc>
          <w:tcPr>
            <w:tcW w:w="4361" w:type="dxa"/>
            <w:gridSpan w:val="3"/>
          </w:tcPr>
          <w:p w:rsidR="00CB2857" w:rsidRDefault="00CB2857" w:rsidP="00D97EB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转出意见</w:t>
            </w:r>
          </w:p>
        </w:tc>
        <w:tc>
          <w:tcPr>
            <w:tcW w:w="4252" w:type="dxa"/>
            <w:gridSpan w:val="3"/>
          </w:tcPr>
          <w:p w:rsidR="00CB2857" w:rsidRDefault="00CB2857" w:rsidP="00D97EB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转入意见</w:t>
            </w:r>
          </w:p>
        </w:tc>
      </w:tr>
      <w:tr w:rsidR="00CB2857" w:rsidTr="00D97EBC">
        <w:tc>
          <w:tcPr>
            <w:tcW w:w="1101" w:type="dxa"/>
          </w:tcPr>
          <w:p w:rsidR="00CB2857" w:rsidRDefault="00CB2857" w:rsidP="00D97EBC">
            <w:pPr>
              <w:rPr>
                <w:sz w:val="28"/>
              </w:rPr>
            </w:pPr>
          </w:p>
          <w:p w:rsidR="00CB2857" w:rsidRDefault="00CB2857" w:rsidP="00D97E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同意</w:t>
            </w:r>
          </w:p>
        </w:tc>
        <w:tc>
          <w:tcPr>
            <w:tcW w:w="3260" w:type="dxa"/>
            <w:gridSpan w:val="2"/>
          </w:tcPr>
          <w:p w:rsidR="00CB2857" w:rsidRDefault="00CB2857" w:rsidP="00D97E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教研室主任（签字）：</w:t>
            </w:r>
          </w:p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jc w:val="center"/>
              <w:rPr>
                <w:sz w:val="28"/>
              </w:rPr>
            </w:pPr>
          </w:p>
          <w:p w:rsidR="00CB2857" w:rsidRDefault="00CB2857" w:rsidP="00D97E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同意</w:t>
            </w:r>
          </w:p>
        </w:tc>
        <w:tc>
          <w:tcPr>
            <w:tcW w:w="3260" w:type="dxa"/>
            <w:gridSpan w:val="2"/>
          </w:tcPr>
          <w:p w:rsidR="00CB2857" w:rsidRDefault="00CB2857" w:rsidP="00D97E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教研室主任（签字）：</w:t>
            </w:r>
          </w:p>
          <w:p w:rsidR="00CB2857" w:rsidRDefault="00CB2857" w:rsidP="00D97EBC">
            <w:pPr>
              <w:rPr>
                <w:sz w:val="28"/>
              </w:rPr>
            </w:pPr>
          </w:p>
        </w:tc>
      </w:tr>
      <w:tr w:rsidR="00CB2857" w:rsidTr="00D97EBC">
        <w:tc>
          <w:tcPr>
            <w:tcW w:w="1101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CB2857" w:rsidRDefault="00CB2857" w:rsidP="00D97E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院长（负责人）（公章）：</w:t>
            </w:r>
          </w:p>
          <w:p w:rsidR="00CB2857" w:rsidRDefault="00CB2857" w:rsidP="00D97EBC">
            <w:pPr>
              <w:rPr>
                <w:sz w:val="24"/>
              </w:rPr>
            </w:pPr>
          </w:p>
          <w:p w:rsidR="00CB2857" w:rsidRDefault="00CB2857" w:rsidP="00D97EBC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CB2857" w:rsidRDefault="00CB2857" w:rsidP="00D97E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院长（负责人）（公章）：</w:t>
            </w:r>
          </w:p>
          <w:p w:rsidR="00CB2857" w:rsidRDefault="00CB2857" w:rsidP="00D97EBC">
            <w:pPr>
              <w:rPr>
                <w:sz w:val="24"/>
              </w:rPr>
            </w:pPr>
          </w:p>
          <w:p w:rsidR="00CB2857" w:rsidRDefault="00CB2857" w:rsidP="00D97EBC">
            <w:pPr>
              <w:rPr>
                <w:sz w:val="24"/>
              </w:rPr>
            </w:pPr>
          </w:p>
        </w:tc>
      </w:tr>
    </w:tbl>
    <w:p w:rsidR="00CB2857" w:rsidRDefault="00CB2857" w:rsidP="00CB2857">
      <w:pPr>
        <w:rPr>
          <w:sz w:val="28"/>
        </w:rPr>
      </w:pPr>
    </w:p>
    <w:p w:rsidR="00CB2857" w:rsidRDefault="00CB2857" w:rsidP="00CB2857">
      <w:pPr>
        <w:rPr>
          <w:sz w:val="28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8"/>
        </w:rPr>
      </w:pPr>
    </w:p>
    <w:p w:rsidR="00CB2857" w:rsidRDefault="00CB2857" w:rsidP="00CB2857">
      <w:pPr>
        <w:jc w:val="center"/>
        <w:rPr>
          <w:sz w:val="28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</w:rPr>
        <w:t>转专业学生资格审核汇总表</w:t>
      </w:r>
    </w:p>
    <w:p w:rsidR="00CB2857" w:rsidRDefault="00CB2857" w:rsidP="00CB2857">
      <w:pPr>
        <w:rPr>
          <w:sz w:val="28"/>
        </w:rPr>
      </w:pPr>
      <w:r>
        <w:rPr>
          <w:rFonts w:hint="eastAsia"/>
          <w:sz w:val="28"/>
        </w:rPr>
        <w:t>_______</w:t>
      </w:r>
      <w:r>
        <w:rPr>
          <w:rFonts w:hint="eastAsia"/>
          <w:sz w:val="28"/>
        </w:rPr>
        <w:t>学院（办学点）院长（负责人）</w:t>
      </w:r>
      <w:r>
        <w:rPr>
          <w:rFonts w:hint="eastAsia"/>
          <w:sz w:val="28"/>
        </w:rPr>
        <w:t>____</w:t>
      </w:r>
      <w:r>
        <w:rPr>
          <w:rFonts w:hint="eastAsia"/>
          <w:sz w:val="28"/>
        </w:rPr>
        <w:t>（章）</w:t>
      </w:r>
    </w:p>
    <w:tbl>
      <w:tblPr>
        <w:tblW w:w="921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1275"/>
        <w:gridCol w:w="993"/>
        <w:gridCol w:w="850"/>
        <w:gridCol w:w="709"/>
        <w:gridCol w:w="992"/>
        <w:gridCol w:w="851"/>
        <w:gridCol w:w="850"/>
        <w:gridCol w:w="1276"/>
      </w:tblGrid>
      <w:tr w:rsidR="00CB2857" w:rsidTr="00D97EBC">
        <w:tc>
          <w:tcPr>
            <w:tcW w:w="710" w:type="dxa"/>
            <w:vMerge w:val="restart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4819" w:type="dxa"/>
            <w:gridSpan w:val="5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录取信息</w:t>
            </w:r>
          </w:p>
        </w:tc>
        <w:tc>
          <w:tcPr>
            <w:tcW w:w="1701" w:type="dxa"/>
            <w:gridSpan w:val="2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调整后</w:t>
            </w:r>
          </w:p>
        </w:tc>
        <w:tc>
          <w:tcPr>
            <w:tcW w:w="1276" w:type="dxa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考核结果</w:t>
            </w:r>
          </w:p>
        </w:tc>
      </w:tr>
      <w:tr w:rsidR="00CB2857" w:rsidTr="00D97EBC">
        <w:tc>
          <w:tcPr>
            <w:tcW w:w="710" w:type="dxa"/>
            <w:vMerge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993" w:type="dxa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科类</w:t>
            </w:r>
          </w:p>
        </w:tc>
        <w:tc>
          <w:tcPr>
            <w:tcW w:w="851" w:type="dxa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科类</w:t>
            </w:r>
          </w:p>
        </w:tc>
        <w:tc>
          <w:tcPr>
            <w:tcW w:w="1276" w:type="dxa"/>
            <w:vAlign w:val="center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CB2857" w:rsidTr="00D97EBC">
        <w:trPr>
          <w:trHeight w:val="630"/>
        </w:trPr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7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</w:tbl>
    <w:p w:rsidR="00CB2857" w:rsidRDefault="00CB2857" w:rsidP="00CB2857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科类指普通类或艺术类；</w:t>
      </w: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普通类与艺术类不能互转；</w:t>
      </w: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本表一式两份，一份学院（办学点）留存，一份报教务处。</w:t>
      </w: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sz w:val="28"/>
        </w:rPr>
      </w:pPr>
    </w:p>
    <w:p w:rsidR="00CB2857" w:rsidRDefault="00CB2857" w:rsidP="00CB2857">
      <w:pPr>
        <w:jc w:val="left"/>
        <w:rPr>
          <w:sz w:val="28"/>
        </w:rPr>
      </w:pPr>
    </w:p>
    <w:p w:rsidR="00CB2857" w:rsidRDefault="00CB2857" w:rsidP="00CB2857">
      <w:pPr>
        <w:ind w:firstLineChars="750" w:firstLine="2409"/>
        <w:rPr>
          <w:b/>
          <w:bCs/>
          <w:sz w:val="32"/>
          <w:szCs w:val="32"/>
        </w:rPr>
      </w:pPr>
    </w:p>
    <w:p w:rsidR="00CB2857" w:rsidRDefault="00CB2857" w:rsidP="00CB2857">
      <w:pPr>
        <w:ind w:firstLineChars="750" w:firstLine="2409"/>
        <w:rPr>
          <w:b/>
          <w:bCs/>
          <w:sz w:val="32"/>
          <w:szCs w:val="32"/>
        </w:rPr>
      </w:pPr>
    </w:p>
    <w:p w:rsidR="00CB2857" w:rsidRDefault="00CB2857" w:rsidP="00CB2857">
      <w:pPr>
        <w:ind w:firstLineChars="750" w:firstLine="240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转专业考核方案汇总表</w:t>
      </w:r>
    </w:p>
    <w:p w:rsidR="00CB2857" w:rsidRDefault="00CB2857" w:rsidP="00CB2857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2410"/>
        <w:gridCol w:w="851"/>
        <w:gridCol w:w="1559"/>
        <w:gridCol w:w="850"/>
      </w:tblGrid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</w:t>
            </w:r>
            <w:r>
              <w:rPr>
                <w:rFonts w:hint="eastAsia"/>
                <w:b/>
                <w:bCs/>
                <w:sz w:val="28"/>
              </w:rPr>
              <w:t xml:space="preserve"> / </w:t>
            </w:r>
            <w:r>
              <w:rPr>
                <w:rFonts w:hint="eastAsia"/>
                <w:b/>
                <w:bCs/>
                <w:sz w:val="28"/>
              </w:rPr>
              <w:t>办学点</w:t>
            </w: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转入（出）专业</w:t>
            </w: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考核方案</w:t>
            </w: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  <w:tr w:rsidR="00CB2857" w:rsidTr="00D97EBC">
        <w:tc>
          <w:tcPr>
            <w:tcW w:w="817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B2857" w:rsidRDefault="00CB2857" w:rsidP="00D97EBC">
            <w:pPr>
              <w:spacing w:line="360" w:lineRule="auto"/>
              <w:rPr>
                <w:sz w:val="24"/>
              </w:rPr>
            </w:pPr>
          </w:p>
        </w:tc>
      </w:tr>
    </w:tbl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CB2857" w:rsidRDefault="00CB2857" w:rsidP="00CB2857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F86DA4" w:rsidRDefault="00F86DA4"/>
    <w:sectPr w:rsidR="00F86DA4" w:rsidSect="00F8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5B" w:rsidRDefault="001B2D1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857"/>
    <w:rsid w:val="001B2D10"/>
    <w:rsid w:val="00952D66"/>
    <w:rsid w:val="00CB2857"/>
    <w:rsid w:val="00DB5A62"/>
    <w:rsid w:val="00F8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5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B2857"/>
    <w:pPr>
      <w:jc w:val="left"/>
      <w:outlineLvl w:val="0"/>
    </w:pPr>
    <w:rPr>
      <w:rFonts w:ascii="仿宋_GB2312" w:eastAsia="仿宋_GB2312" w:hAnsi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B2857"/>
    <w:rPr>
      <w:rFonts w:ascii="仿宋_GB2312" w:eastAsia="仿宋_GB2312" w:hAnsi="Times New Roman" w:cs="Times New Roman"/>
      <w:b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CB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857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CB28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</Words>
  <Characters>714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徐甜甜</dc:creator>
  <cp:lastModifiedBy>徐甜甜</cp:lastModifiedBy>
  <cp:revision>1</cp:revision>
  <dcterms:created xsi:type="dcterms:W3CDTF">2016-05-31T01:05:00Z</dcterms:created>
  <dcterms:modified xsi:type="dcterms:W3CDTF">2016-05-31T01:10:00Z</dcterms:modified>
</cp:coreProperties>
</file>